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FB1" w:rsidRDefault="00DB31FF" w:rsidP="002F6FB1">
      <w:pPr>
        <w:spacing w:line="240" w:lineRule="auto"/>
        <w:jc w:val="right"/>
        <w:rPr>
          <w:bCs/>
          <w:sz w:val="32"/>
          <w:szCs w:val="32"/>
        </w:rPr>
      </w:pPr>
      <w:r>
        <w:rPr>
          <w:rFonts w:eastAsia="Maiandra GD" w:cs="Maiandra GD"/>
          <w:b/>
          <w:lang w:eastAsia="it-IT" w:bidi="it-IT"/>
        </w:rPr>
        <w:t>Allegato 4</w:t>
      </w:r>
      <w:bookmarkStart w:id="0" w:name="_GoBack"/>
      <w:bookmarkEnd w:id="0"/>
    </w:p>
    <w:p w:rsidR="002F6FB1" w:rsidRDefault="002F6FB1" w:rsidP="004E72C3">
      <w:pPr>
        <w:spacing w:line="240" w:lineRule="auto"/>
        <w:jc w:val="center"/>
        <w:rPr>
          <w:rFonts w:cs="Arial"/>
          <w:sz w:val="44"/>
          <w:szCs w:val="44"/>
        </w:rPr>
      </w:pPr>
    </w:p>
    <w:p w:rsidR="004E72C3" w:rsidRPr="00F947E9" w:rsidRDefault="004E72C3" w:rsidP="004E72C3">
      <w:pPr>
        <w:spacing w:line="240" w:lineRule="auto"/>
        <w:jc w:val="center"/>
        <w:rPr>
          <w:rFonts w:cs="Arial"/>
          <w:sz w:val="44"/>
          <w:szCs w:val="44"/>
        </w:rPr>
      </w:pPr>
      <w:r w:rsidRPr="00F947E9">
        <w:rPr>
          <w:rFonts w:cs="Arial"/>
          <w:sz w:val="44"/>
          <w:szCs w:val="44"/>
        </w:rPr>
        <w:t>INTESTAZIONE SCUOLA</w:t>
      </w:r>
    </w:p>
    <w:p w:rsidR="004E72C3" w:rsidRPr="00F947E9" w:rsidRDefault="004E72C3" w:rsidP="004E72C3">
      <w:pPr>
        <w:spacing w:line="240" w:lineRule="auto"/>
        <w:jc w:val="both"/>
        <w:rPr>
          <w:rFonts w:cs="Arial"/>
          <w:sz w:val="24"/>
          <w:szCs w:val="24"/>
        </w:rPr>
      </w:pPr>
    </w:p>
    <w:p w:rsidR="004E72C3" w:rsidRPr="00F947E9" w:rsidRDefault="004E72C3" w:rsidP="004E72C3">
      <w:pPr>
        <w:spacing w:line="240" w:lineRule="auto"/>
        <w:jc w:val="both"/>
        <w:rPr>
          <w:rFonts w:cs="Arial"/>
          <w:sz w:val="24"/>
          <w:szCs w:val="24"/>
        </w:rPr>
      </w:pPr>
    </w:p>
    <w:p w:rsidR="004E72C3" w:rsidRPr="00F947E9" w:rsidRDefault="004E72C3" w:rsidP="004E72C3">
      <w:pPr>
        <w:spacing w:line="240" w:lineRule="auto"/>
        <w:jc w:val="both"/>
        <w:rPr>
          <w:rFonts w:cs="Arial"/>
          <w:sz w:val="24"/>
          <w:szCs w:val="24"/>
        </w:rPr>
      </w:pPr>
      <w:r w:rsidRPr="00F947E9">
        <w:rPr>
          <w:rFonts w:cs="Arial"/>
          <w:sz w:val="24"/>
          <w:szCs w:val="24"/>
        </w:rPr>
        <w:t xml:space="preserve">Prot.n.                                                                                                                </w:t>
      </w:r>
    </w:p>
    <w:p w:rsidR="004E72C3" w:rsidRPr="00F947E9" w:rsidRDefault="004E72C3" w:rsidP="004E72C3">
      <w:pPr>
        <w:spacing w:line="240" w:lineRule="auto"/>
        <w:jc w:val="both"/>
        <w:rPr>
          <w:rFonts w:cs="Arial"/>
          <w:sz w:val="24"/>
          <w:szCs w:val="24"/>
        </w:rPr>
      </w:pPr>
      <w:r w:rsidRPr="00F947E9">
        <w:rPr>
          <w:rFonts w:cs="Arial"/>
          <w:sz w:val="24"/>
          <w:szCs w:val="24"/>
        </w:rPr>
        <w:t xml:space="preserve">LUOGO, DATA                                                                                                                                                        </w:t>
      </w:r>
    </w:p>
    <w:p w:rsidR="008A4DC7" w:rsidRDefault="008A4DC7" w:rsidP="008A4DC7">
      <w:pPr>
        <w:spacing w:after="0" w:line="240" w:lineRule="auto"/>
        <w:rPr>
          <w:rFonts w:ascii="Calibri" w:eastAsia="Calibri" w:hAnsi="Calibri" w:cs="Calibri"/>
          <w:b/>
          <w:i/>
          <w:color w:val="385623"/>
          <w:sz w:val="20"/>
          <w:szCs w:val="20"/>
          <w:lang w:val="en-US"/>
        </w:rPr>
      </w:pPr>
    </w:p>
    <w:p w:rsidR="008A4DC7" w:rsidRDefault="008A4DC7" w:rsidP="008A4DC7">
      <w:pPr>
        <w:spacing w:after="0" w:line="240" w:lineRule="auto"/>
        <w:rPr>
          <w:rFonts w:ascii="Calibri" w:eastAsia="Calibri" w:hAnsi="Calibri" w:cs="Calibri"/>
          <w:b/>
          <w:i/>
          <w:color w:val="385623"/>
          <w:sz w:val="20"/>
          <w:szCs w:val="20"/>
          <w:lang w:val="en-US"/>
        </w:rPr>
      </w:pPr>
    </w:p>
    <w:p w:rsidR="008A4DC7" w:rsidRPr="009F5527" w:rsidRDefault="009F5527" w:rsidP="008A4DC7">
      <w:pPr>
        <w:pStyle w:val="Nessunaspaziatura"/>
        <w:jc w:val="right"/>
        <w:rPr>
          <w:sz w:val="24"/>
          <w:szCs w:val="24"/>
        </w:rPr>
      </w:pPr>
      <w:r>
        <w:rPr>
          <w:sz w:val="24"/>
          <w:szCs w:val="24"/>
        </w:rPr>
        <w:t>Al RLS</w:t>
      </w:r>
    </w:p>
    <w:p w:rsidR="008A4DC7" w:rsidRPr="009F5527" w:rsidRDefault="009F5527" w:rsidP="008A4DC7">
      <w:pPr>
        <w:pStyle w:val="Nessunaspaziatura"/>
        <w:jc w:val="right"/>
        <w:rPr>
          <w:sz w:val="24"/>
          <w:szCs w:val="24"/>
        </w:rPr>
      </w:pPr>
      <w:r>
        <w:rPr>
          <w:sz w:val="24"/>
          <w:szCs w:val="24"/>
        </w:rPr>
        <w:t>Alle RSU</w:t>
      </w:r>
    </w:p>
    <w:p w:rsidR="008A4DC7" w:rsidRPr="009F5527" w:rsidRDefault="009F5527" w:rsidP="008A4DC7">
      <w:pPr>
        <w:pStyle w:val="Nessunaspaziatura"/>
        <w:jc w:val="right"/>
        <w:rPr>
          <w:sz w:val="24"/>
          <w:szCs w:val="24"/>
        </w:rPr>
      </w:pPr>
      <w:r>
        <w:rPr>
          <w:sz w:val="24"/>
          <w:szCs w:val="24"/>
        </w:rPr>
        <w:t xml:space="preserve">Alle OO.SS. </w:t>
      </w:r>
    </w:p>
    <w:p w:rsidR="008A4DC7" w:rsidRPr="004E72C3" w:rsidRDefault="008A4DC7" w:rsidP="008A4DC7">
      <w:pPr>
        <w:pStyle w:val="Nessunaspaziatura"/>
      </w:pPr>
    </w:p>
    <w:p w:rsidR="008A4DC7" w:rsidRPr="004E72C3" w:rsidRDefault="008A4DC7" w:rsidP="008A4DC7">
      <w:pPr>
        <w:pStyle w:val="Nessunaspaziatura"/>
        <w:rPr>
          <w:b/>
          <w:sz w:val="24"/>
          <w:szCs w:val="24"/>
        </w:rPr>
      </w:pPr>
      <w:r w:rsidRPr="004E72C3">
        <w:rPr>
          <w:b/>
          <w:sz w:val="24"/>
          <w:szCs w:val="24"/>
        </w:rPr>
        <w:t>Oggetto: procedure SMART WORKING</w:t>
      </w:r>
      <w:r w:rsidR="004E72C3">
        <w:rPr>
          <w:b/>
          <w:sz w:val="24"/>
          <w:szCs w:val="24"/>
        </w:rPr>
        <w:t>. Informativa alla RSU e OO.SS.</w:t>
      </w:r>
    </w:p>
    <w:p w:rsidR="008A4DC7" w:rsidRPr="004E72C3" w:rsidRDefault="008A4DC7" w:rsidP="008A4DC7">
      <w:pPr>
        <w:pStyle w:val="Nessunaspaziatura"/>
      </w:pPr>
    </w:p>
    <w:p w:rsidR="004E72C3" w:rsidRPr="00F947E9" w:rsidRDefault="004E72C3" w:rsidP="004E72C3">
      <w:pPr>
        <w:widowControl w:val="0"/>
        <w:autoSpaceDE w:val="0"/>
        <w:autoSpaceDN w:val="0"/>
        <w:spacing w:after="0" w:line="240" w:lineRule="atLeast"/>
        <w:jc w:val="both"/>
        <w:rPr>
          <w:rFonts w:eastAsia="Maiandra GD" w:cs="Arial"/>
          <w:sz w:val="24"/>
          <w:szCs w:val="24"/>
          <w:lang w:eastAsia="it-IT" w:bidi="it-IT"/>
        </w:rPr>
      </w:pPr>
      <w:r w:rsidRPr="00F947E9">
        <w:rPr>
          <w:rFonts w:eastAsia="Maiandra GD" w:cs="Arial"/>
          <w:sz w:val="24"/>
          <w:szCs w:val="24"/>
          <w:lang w:eastAsia="it-IT" w:bidi="it-IT"/>
        </w:rPr>
        <w:t xml:space="preserve">VISTO l’art. 25 del </w:t>
      </w:r>
      <w:proofErr w:type="spellStart"/>
      <w:r w:rsidRPr="00F947E9">
        <w:rPr>
          <w:rFonts w:eastAsia="Maiandra GD" w:cs="Arial"/>
          <w:sz w:val="24"/>
          <w:szCs w:val="24"/>
          <w:lang w:eastAsia="it-IT" w:bidi="it-IT"/>
        </w:rPr>
        <w:t>D.Lgs</w:t>
      </w:r>
      <w:proofErr w:type="spellEnd"/>
      <w:r w:rsidRPr="00F947E9">
        <w:rPr>
          <w:rFonts w:eastAsia="Maiandra GD" w:cs="Arial"/>
          <w:sz w:val="24"/>
          <w:szCs w:val="24"/>
          <w:lang w:eastAsia="it-IT" w:bidi="it-IT"/>
        </w:rPr>
        <w:t xml:space="preserve"> 165/2001;</w:t>
      </w:r>
    </w:p>
    <w:p w:rsidR="004E72C3" w:rsidRPr="00F947E9" w:rsidRDefault="004E72C3" w:rsidP="004E72C3">
      <w:pPr>
        <w:widowControl w:val="0"/>
        <w:autoSpaceDE w:val="0"/>
        <w:autoSpaceDN w:val="0"/>
        <w:spacing w:after="0" w:line="240" w:lineRule="atLeast"/>
        <w:ind w:right="1149"/>
        <w:jc w:val="both"/>
        <w:rPr>
          <w:rFonts w:eastAsia="Maiandra GD" w:cs="Arial"/>
          <w:sz w:val="24"/>
          <w:szCs w:val="24"/>
          <w:lang w:eastAsia="it-IT" w:bidi="it-IT"/>
        </w:rPr>
      </w:pPr>
      <w:r w:rsidRPr="00F947E9">
        <w:rPr>
          <w:rFonts w:eastAsia="Maiandra GD" w:cs="Arial"/>
          <w:sz w:val="24"/>
          <w:szCs w:val="24"/>
          <w:lang w:eastAsia="it-IT" w:bidi="it-IT"/>
        </w:rPr>
        <w:t xml:space="preserve">VISTO il </w:t>
      </w:r>
      <w:proofErr w:type="spellStart"/>
      <w:r w:rsidRPr="00F947E9">
        <w:rPr>
          <w:rFonts w:eastAsia="Maiandra GD" w:cs="Arial"/>
          <w:sz w:val="24"/>
          <w:szCs w:val="24"/>
          <w:lang w:eastAsia="it-IT" w:bidi="it-IT"/>
        </w:rPr>
        <w:t>D.Lgs.</w:t>
      </w:r>
      <w:proofErr w:type="spellEnd"/>
      <w:r w:rsidRPr="00F947E9">
        <w:rPr>
          <w:rFonts w:eastAsia="Maiandra GD" w:cs="Arial"/>
          <w:sz w:val="24"/>
          <w:szCs w:val="24"/>
          <w:lang w:eastAsia="it-IT" w:bidi="it-IT"/>
        </w:rPr>
        <w:t xml:space="preserve"> 81/2008 Testo unico sulla salute e sicurezza nei luoghi di lavoro e </w:t>
      </w:r>
      <w:proofErr w:type="spellStart"/>
      <w:proofErr w:type="gramStart"/>
      <w:r w:rsidRPr="00F947E9">
        <w:rPr>
          <w:rFonts w:eastAsia="Maiandra GD" w:cs="Arial"/>
          <w:sz w:val="24"/>
          <w:szCs w:val="24"/>
          <w:lang w:eastAsia="it-IT" w:bidi="it-IT"/>
        </w:rPr>
        <w:t>ss.mm.ii</w:t>
      </w:r>
      <w:proofErr w:type="spellEnd"/>
      <w:r w:rsidRPr="00F947E9">
        <w:rPr>
          <w:rFonts w:eastAsia="Maiandra GD" w:cs="Arial"/>
          <w:sz w:val="24"/>
          <w:szCs w:val="24"/>
          <w:lang w:eastAsia="it-IT" w:bidi="it-IT"/>
        </w:rPr>
        <w:t>.;</w:t>
      </w:r>
      <w:proofErr w:type="gramEnd"/>
      <w:r w:rsidRPr="00F947E9">
        <w:rPr>
          <w:rFonts w:eastAsia="Maiandra GD" w:cs="Arial"/>
          <w:sz w:val="24"/>
          <w:szCs w:val="24"/>
          <w:lang w:eastAsia="it-IT" w:bidi="it-IT"/>
        </w:rPr>
        <w:t xml:space="preserve"> </w:t>
      </w:r>
    </w:p>
    <w:p w:rsidR="004E72C3" w:rsidRPr="00F947E9" w:rsidRDefault="004E72C3" w:rsidP="004E72C3">
      <w:pPr>
        <w:widowControl w:val="0"/>
        <w:autoSpaceDE w:val="0"/>
        <w:autoSpaceDN w:val="0"/>
        <w:spacing w:after="0" w:line="240" w:lineRule="atLeast"/>
        <w:ind w:right="1149"/>
        <w:jc w:val="both"/>
        <w:rPr>
          <w:rFonts w:eastAsia="Maiandra GD" w:cs="Arial"/>
          <w:sz w:val="24"/>
          <w:szCs w:val="24"/>
          <w:lang w:eastAsia="it-IT" w:bidi="it-IT"/>
        </w:rPr>
      </w:pPr>
      <w:r w:rsidRPr="00F947E9">
        <w:rPr>
          <w:rFonts w:eastAsia="Maiandra GD" w:cs="Arial"/>
          <w:sz w:val="24"/>
          <w:szCs w:val="24"/>
          <w:lang w:eastAsia="it-IT" w:bidi="it-IT"/>
        </w:rPr>
        <w:t>VISTI gli obblighi dei lavoratori ai sensi dell’art.</w:t>
      </w:r>
      <w:r w:rsidRPr="00F947E9">
        <w:rPr>
          <w:rFonts w:eastAsia="Times New Roman" w:cs="Arial"/>
          <w:b/>
          <w:sz w:val="24"/>
          <w:szCs w:val="24"/>
          <w:lang w:eastAsia="it-IT" w:bidi="it-IT"/>
        </w:rPr>
        <w:t xml:space="preserve"> </w:t>
      </w:r>
      <w:r w:rsidRPr="00F947E9">
        <w:rPr>
          <w:rFonts w:eastAsia="Times New Roman" w:cs="Arial"/>
          <w:sz w:val="24"/>
          <w:szCs w:val="24"/>
          <w:lang w:eastAsia="it-IT" w:bidi="it-IT"/>
        </w:rPr>
        <w:t xml:space="preserve">20 D. </w:t>
      </w:r>
      <w:proofErr w:type="spellStart"/>
      <w:r w:rsidRPr="00F947E9">
        <w:rPr>
          <w:rFonts w:eastAsia="Times New Roman" w:cs="Arial"/>
          <w:sz w:val="24"/>
          <w:szCs w:val="24"/>
          <w:lang w:eastAsia="it-IT" w:bidi="it-IT"/>
        </w:rPr>
        <w:t>Lgs</w:t>
      </w:r>
      <w:proofErr w:type="spellEnd"/>
      <w:r w:rsidRPr="00F947E9">
        <w:rPr>
          <w:rFonts w:eastAsia="Times New Roman" w:cs="Arial"/>
          <w:sz w:val="24"/>
          <w:szCs w:val="24"/>
          <w:lang w:eastAsia="it-IT" w:bidi="it-IT"/>
        </w:rPr>
        <w:t>. 81/2008;</w:t>
      </w:r>
    </w:p>
    <w:p w:rsidR="004E72C3" w:rsidRPr="00F947E9" w:rsidRDefault="004E72C3" w:rsidP="004E72C3">
      <w:pPr>
        <w:spacing w:after="0" w:line="240" w:lineRule="atLeast"/>
        <w:jc w:val="both"/>
        <w:rPr>
          <w:rFonts w:eastAsia="Times New Roman" w:cs="Arial"/>
          <w:sz w:val="24"/>
          <w:szCs w:val="24"/>
          <w:lang w:eastAsia="it-IT"/>
        </w:rPr>
      </w:pPr>
      <w:r w:rsidRPr="00F947E9">
        <w:rPr>
          <w:rFonts w:eastAsia="Times New Roman" w:cs="Arial"/>
          <w:sz w:val="24"/>
          <w:szCs w:val="24"/>
          <w:lang w:eastAsia="it-IT"/>
        </w:rPr>
        <w:t>VISTO l'articolo 14 della legge 7 agosto 2015, n. 124 che ha disposto l’obbligo per le   amministrazioni pubbliche di adottare il lavoro agile per il personale dipendente, da intendersi quale modalità flessibile di esecuzione del rapporto di lavoro subordinato finalizzata ad incrementare la produttività e agevolare la conciliazione dei tempi di vita e di lavoro;</w:t>
      </w:r>
    </w:p>
    <w:p w:rsidR="004E72C3" w:rsidRPr="00F947E9" w:rsidRDefault="004E72C3" w:rsidP="004E72C3">
      <w:pPr>
        <w:spacing w:after="0" w:line="240" w:lineRule="atLeast"/>
        <w:jc w:val="both"/>
        <w:rPr>
          <w:rFonts w:eastAsia="Times New Roman" w:cs="Arial"/>
          <w:sz w:val="24"/>
          <w:szCs w:val="24"/>
          <w:lang w:eastAsia="it-IT"/>
        </w:rPr>
      </w:pPr>
      <w:r w:rsidRPr="00F947E9">
        <w:rPr>
          <w:rFonts w:eastAsia="Maiandra GD" w:cs="Arial"/>
          <w:sz w:val="24"/>
          <w:szCs w:val="24"/>
          <w:lang w:eastAsia="it-IT" w:bidi="it-IT"/>
        </w:rPr>
        <w:t>VISTA la Legge 81/2017 “Misure per la tutela del lavoro autonomo non imprenditoriale e misure volte a favorire l'articolazione flessibile nei tempi e nei luoghi del lavoro subordinato”;</w:t>
      </w:r>
    </w:p>
    <w:p w:rsidR="004E72C3" w:rsidRPr="00F947E9" w:rsidRDefault="004E72C3" w:rsidP="004E72C3">
      <w:pPr>
        <w:widowControl w:val="0"/>
        <w:autoSpaceDE w:val="0"/>
        <w:autoSpaceDN w:val="0"/>
        <w:spacing w:after="0" w:line="240" w:lineRule="atLeast"/>
        <w:ind w:right="113"/>
        <w:jc w:val="both"/>
        <w:rPr>
          <w:rFonts w:eastAsia="Maiandra GD" w:cs="Arial"/>
          <w:sz w:val="24"/>
          <w:szCs w:val="24"/>
          <w:lang w:eastAsia="it-IT" w:bidi="it-IT"/>
        </w:rPr>
      </w:pPr>
      <w:r w:rsidRPr="00F947E9">
        <w:rPr>
          <w:rFonts w:eastAsia="Maiandra GD" w:cs="Arial"/>
          <w:sz w:val="24"/>
          <w:szCs w:val="24"/>
          <w:lang w:eastAsia="it-IT" w:bidi="it-IT"/>
        </w:rPr>
        <w:t>VISTO il D.L. 23 febbraio 2020, n. 6 avente ad oggetto “Misure urgenti in materia di contenimento e gestione dell'emergenza epidemiologica da COVID-19”;</w:t>
      </w:r>
    </w:p>
    <w:p w:rsidR="004E72C3" w:rsidRPr="00F947E9" w:rsidRDefault="004E72C3" w:rsidP="004E72C3">
      <w:pPr>
        <w:widowControl w:val="0"/>
        <w:autoSpaceDE w:val="0"/>
        <w:autoSpaceDN w:val="0"/>
        <w:spacing w:after="0" w:line="240" w:lineRule="atLeast"/>
        <w:ind w:right="112"/>
        <w:jc w:val="both"/>
        <w:rPr>
          <w:rFonts w:eastAsia="Maiandra GD" w:cs="Arial"/>
          <w:sz w:val="24"/>
          <w:szCs w:val="24"/>
          <w:lang w:eastAsia="it-IT" w:bidi="it-IT"/>
        </w:rPr>
      </w:pPr>
      <w:r w:rsidRPr="00F947E9">
        <w:rPr>
          <w:rFonts w:eastAsia="Maiandra GD" w:cs="Arial"/>
          <w:sz w:val="24"/>
          <w:szCs w:val="24"/>
          <w:lang w:eastAsia="it-IT" w:bidi="it-IT"/>
        </w:rPr>
        <w:t>VISTA la circolare del</w:t>
      </w:r>
      <w:r>
        <w:rPr>
          <w:rFonts w:eastAsia="Maiandra GD" w:cs="Arial"/>
          <w:sz w:val="24"/>
          <w:szCs w:val="24"/>
          <w:lang w:eastAsia="it-IT" w:bidi="it-IT"/>
        </w:rPr>
        <w:t xml:space="preserve"> Ministero della salute prot.n.</w:t>
      </w:r>
      <w:r w:rsidRPr="00F947E9">
        <w:rPr>
          <w:rFonts w:eastAsia="Maiandra GD" w:cs="Arial"/>
          <w:sz w:val="24"/>
          <w:szCs w:val="24"/>
          <w:lang w:eastAsia="it-IT" w:bidi="it-IT"/>
        </w:rPr>
        <w:t>3187 del 01.02.2020 avente per oggetto “Indicazioni per la gestione degli studenti e dei docenti di ritorno o in partenza verso aree affette della Cina”;</w:t>
      </w:r>
    </w:p>
    <w:p w:rsidR="004E72C3" w:rsidRPr="00F947E9" w:rsidRDefault="004E72C3" w:rsidP="004E72C3">
      <w:pPr>
        <w:widowControl w:val="0"/>
        <w:autoSpaceDE w:val="0"/>
        <w:autoSpaceDN w:val="0"/>
        <w:spacing w:after="0" w:line="240" w:lineRule="atLeast"/>
        <w:ind w:right="108"/>
        <w:jc w:val="both"/>
        <w:rPr>
          <w:rFonts w:eastAsia="Maiandra GD" w:cs="Arial"/>
          <w:sz w:val="24"/>
          <w:szCs w:val="24"/>
          <w:lang w:eastAsia="it-IT" w:bidi="it-IT"/>
        </w:rPr>
      </w:pPr>
      <w:r w:rsidRPr="00F947E9">
        <w:rPr>
          <w:rFonts w:eastAsia="Maiandra GD" w:cs="Arial"/>
          <w:sz w:val="24"/>
          <w:szCs w:val="24"/>
          <w:lang w:eastAsia="it-IT" w:bidi="it-IT"/>
        </w:rPr>
        <w:t>VISTA la circolare del</w:t>
      </w:r>
      <w:r>
        <w:rPr>
          <w:rFonts w:eastAsia="Maiandra GD" w:cs="Arial"/>
          <w:sz w:val="24"/>
          <w:szCs w:val="24"/>
          <w:lang w:eastAsia="it-IT" w:bidi="it-IT"/>
        </w:rPr>
        <w:t xml:space="preserve"> Ministero della salute prot.n.</w:t>
      </w:r>
      <w:r w:rsidRPr="00F947E9">
        <w:rPr>
          <w:rFonts w:eastAsia="Maiandra GD" w:cs="Arial"/>
          <w:sz w:val="24"/>
          <w:szCs w:val="24"/>
          <w:lang w:eastAsia="it-IT" w:bidi="it-IT"/>
        </w:rPr>
        <w:t>5443 del 22.02.2020 “COVID-2019.Nuove indicazioni e chiarimenti”;</w:t>
      </w:r>
    </w:p>
    <w:p w:rsidR="004E72C3" w:rsidRPr="00F947E9" w:rsidRDefault="004E72C3" w:rsidP="004E72C3">
      <w:pPr>
        <w:widowControl w:val="0"/>
        <w:autoSpaceDE w:val="0"/>
        <w:autoSpaceDN w:val="0"/>
        <w:spacing w:after="0" w:line="240" w:lineRule="atLeast"/>
        <w:ind w:right="109"/>
        <w:jc w:val="both"/>
        <w:rPr>
          <w:rFonts w:eastAsia="Maiandra GD" w:cs="Arial"/>
          <w:sz w:val="24"/>
          <w:szCs w:val="24"/>
          <w:lang w:eastAsia="it-IT" w:bidi="it-IT"/>
        </w:rPr>
      </w:pPr>
      <w:r w:rsidRPr="00F947E9">
        <w:rPr>
          <w:rFonts w:eastAsia="Maiandra GD" w:cs="Arial"/>
          <w:sz w:val="24"/>
          <w:szCs w:val="24"/>
          <w:lang w:eastAsia="it-IT" w:bidi="it-IT"/>
        </w:rPr>
        <w:t>VISTA l’ordinanza contingibile e urgente n. 1 del 23 febbraio 2020 del Ministro della Salute “Misure urgenti in materia di contenimento e gestione dell’emergenza epidemiologica da COVID 2019”;</w:t>
      </w:r>
    </w:p>
    <w:p w:rsidR="004E72C3" w:rsidRPr="00F947E9" w:rsidRDefault="004E72C3" w:rsidP="004E72C3">
      <w:pPr>
        <w:widowControl w:val="0"/>
        <w:autoSpaceDE w:val="0"/>
        <w:autoSpaceDN w:val="0"/>
        <w:spacing w:after="0" w:line="240" w:lineRule="atLeast"/>
        <w:jc w:val="both"/>
        <w:rPr>
          <w:rFonts w:eastAsia="Maiandra GD" w:cs="Arial"/>
          <w:sz w:val="24"/>
          <w:szCs w:val="24"/>
          <w:lang w:eastAsia="it-IT" w:bidi="it-IT"/>
        </w:rPr>
      </w:pPr>
      <w:r w:rsidRPr="00F947E9">
        <w:rPr>
          <w:rFonts w:eastAsia="Maiandra GD" w:cs="Arial"/>
          <w:sz w:val="24"/>
          <w:szCs w:val="24"/>
          <w:lang w:eastAsia="it-IT" w:bidi="it-IT"/>
        </w:rPr>
        <w:t>VISTO il DECRETO DEL PRESIDENTE DEL CONSIGLIO DEI MINISTRI del 25 febbraio</w:t>
      </w:r>
      <w:r w:rsidRPr="00F947E9">
        <w:rPr>
          <w:rFonts w:eastAsia="Maiandra GD" w:cs="Arial"/>
          <w:spacing w:val="52"/>
          <w:sz w:val="24"/>
          <w:szCs w:val="24"/>
          <w:lang w:eastAsia="it-IT" w:bidi="it-IT"/>
        </w:rPr>
        <w:t xml:space="preserve"> </w:t>
      </w:r>
      <w:r w:rsidRPr="00F947E9">
        <w:rPr>
          <w:rFonts w:eastAsia="Maiandra GD" w:cs="Arial"/>
          <w:sz w:val="24"/>
          <w:szCs w:val="24"/>
          <w:lang w:eastAsia="it-IT" w:bidi="it-IT"/>
        </w:rPr>
        <w:t>2020 “Ulteriori disposizioni attuative del decreto-legge 23 febbraio 2020, n. 6, recante misure urgenti in materia di contenimento e gestione dell'emergenza epidemiologica da COVID-19;</w:t>
      </w:r>
    </w:p>
    <w:p w:rsidR="004E72C3" w:rsidRPr="00F947E9" w:rsidRDefault="004E72C3" w:rsidP="004E72C3">
      <w:pPr>
        <w:widowControl w:val="0"/>
        <w:autoSpaceDE w:val="0"/>
        <w:autoSpaceDN w:val="0"/>
        <w:spacing w:after="0" w:line="240" w:lineRule="atLeast"/>
        <w:ind w:right="113"/>
        <w:jc w:val="both"/>
        <w:rPr>
          <w:rFonts w:eastAsia="Maiandra GD" w:cs="Arial"/>
          <w:sz w:val="24"/>
          <w:szCs w:val="24"/>
          <w:lang w:eastAsia="it-IT" w:bidi="it-IT"/>
        </w:rPr>
      </w:pPr>
      <w:r w:rsidRPr="00F947E9">
        <w:rPr>
          <w:rFonts w:eastAsia="Maiandra GD" w:cs="Arial"/>
          <w:sz w:val="24"/>
          <w:szCs w:val="24"/>
          <w:lang w:eastAsia="it-IT" w:bidi="it-IT"/>
        </w:rPr>
        <w:t xml:space="preserve">VISTA la DIRETTIVA n. 1 /2020 del Ministro del Dipartimento della Pubblica Amministrazione; </w:t>
      </w:r>
    </w:p>
    <w:p w:rsidR="004E72C3" w:rsidRPr="0078581C" w:rsidRDefault="004E72C3" w:rsidP="004E72C3">
      <w:pPr>
        <w:widowControl w:val="0"/>
        <w:autoSpaceDE w:val="0"/>
        <w:autoSpaceDN w:val="0"/>
        <w:spacing w:after="0" w:line="240" w:lineRule="atLeast"/>
        <w:ind w:right="220"/>
        <w:jc w:val="both"/>
        <w:rPr>
          <w:rFonts w:eastAsia="Maiandra GD" w:cs="Arial"/>
          <w:sz w:val="24"/>
          <w:szCs w:val="24"/>
          <w:lang w:eastAsia="it-IT" w:bidi="it-IT"/>
        </w:rPr>
      </w:pPr>
      <w:r w:rsidRPr="0078581C">
        <w:rPr>
          <w:rFonts w:eastAsia="Maiandra GD" w:cs="Arial"/>
          <w:sz w:val="24"/>
          <w:szCs w:val="24"/>
          <w:lang w:eastAsia="it-IT" w:bidi="it-IT"/>
        </w:rPr>
        <w:t>VISTO il DPCM del 1 marzo 2020, recante ulteriori disposizioni attuative del decreto-legge 23 febbraio 2020, n. 6;</w:t>
      </w:r>
    </w:p>
    <w:p w:rsidR="004E72C3" w:rsidRPr="0078581C" w:rsidRDefault="004E72C3" w:rsidP="004E72C3">
      <w:pPr>
        <w:widowControl w:val="0"/>
        <w:autoSpaceDE w:val="0"/>
        <w:autoSpaceDN w:val="0"/>
        <w:spacing w:after="0" w:line="240" w:lineRule="atLeast"/>
        <w:jc w:val="both"/>
        <w:rPr>
          <w:rFonts w:eastAsia="Maiandra GD" w:cs="Arial"/>
          <w:sz w:val="24"/>
          <w:szCs w:val="24"/>
          <w:lang w:eastAsia="it-IT" w:bidi="it-IT"/>
        </w:rPr>
      </w:pPr>
      <w:r w:rsidRPr="0078581C">
        <w:rPr>
          <w:rFonts w:eastAsia="Maiandra GD" w:cs="Arial"/>
          <w:bCs/>
          <w:iCs/>
          <w:sz w:val="24"/>
          <w:szCs w:val="24"/>
          <w:lang w:eastAsia="it-IT" w:bidi="it-IT"/>
        </w:rPr>
        <w:t>VISTO il D.L. 2 marzo 2020, n. 9, recante</w:t>
      </w:r>
      <w:r>
        <w:rPr>
          <w:rFonts w:eastAsia="Maiandra GD" w:cs="Arial"/>
          <w:bCs/>
          <w:sz w:val="24"/>
          <w:szCs w:val="24"/>
          <w:lang w:eastAsia="it-IT" w:bidi="it-IT"/>
        </w:rPr>
        <w:t xml:space="preserve"> “</w:t>
      </w:r>
      <w:r w:rsidRPr="0078581C">
        <w:rPr>
          <w:rFonts w:eastAsia="Maiandra GD" w:cs="Arial"/>
          <w:bCs/>
          <w:sz w:val="24"/>
          <w:szCs w:val="24"/>
          <w:lang w:eastAsia="it-IT" w:bidi="it-IT"/>
        </w:rPr>
        <w:t>Misure urgenti di sostegno per famiglie, lavoratori e imprese connesse all’emergen</w:t>
      </w:r>
      <w:r>
        <w:rPr>
          <w:rFonts w:eastAsia="Maiandra GD" w:cs="Arial"/>
          <w:bCs/>
          <w:sz w:val="24"/>
          <w:szCs w:val="24"/>
          <w:lang w:eastAsia="it-IT" w:bidi="it-IT"/>
        </w:rPr>
        <w:t xml:space="preserve">za </w:t>
      </w:r>
      <w:proofErr w:type="spellStart"/>
      <w:r>
        <w:rPr>
          <w:rFonts w:eastAsia="Maiandra GD" w:cs="Arial"/>
          <w:bCs/>
          <w:sz w:val="24"/>
          <w:szCs w:val="24"/>
          <w:lang w:eastAsia="it-IT" w:bidi="it-IT"/>
        </w:rPr>
        <w:t>epidiemologica</w:t>
      </w:r>
      <w:proofErr w:type="spellEnd"/>
      <w:r>
        <w:rPr>
          <w:rFonts w:eastAsia="Maiandra GD" w:cs="Arial"/>
          <w:bCs/>
          <w:sz w:val="24"/>
          <w:szCs w:val="24"/>
          <w:lang w:eastAsia="it-IT" w:bidi="it-IT"/>
        </w:rPr>
        <w:t xml:space="preserve"> da COVID-19” </w:t>
      </w:r>
      <w:r w:rsidRPr="0078581C">
        <w:rPr>
          <w:rFonts w:eastAsia="Maiandra GD" w:cs="Arial"/>
          <w:bCs/>
          <w:iCs/>
          <w:sz w:val="24"/>
          <w:szCs w:val="24"/>
          <w:lang w:eastAsia="it-IT" w:bidi="it-IT"/>
        </w:rPr>
        <w:t xml:space="preserve">con il quale viene superato il regime </w:t>
      </w:r>
      <w:r w:rsidRPr="0078581C">
        <w:rPr>
          <w:rFonts w:eastAsia="Maiandra GD" w:cs="Arial"/>
          <w:bCs/>
          <w:iCs/>
          <w:sz w:val="24"/>
          <w:szCs w:val="24"/>
          <w:lang w:eastAsia="it-IT" w:bidi="it-IT"/>
        </w:rPr>
        <w:lastRenderedPageBreak/>
        <w:t>sperimentale dell’obbligo per le amministrazioni pubbliche di adottare opportune misure organizzative per il ricorso a nuove modalità spazio temporali di svolgimento della prestazione lavorativa</w:t>
      </w:r>
    </w:p>
    <w:p w:rsidR="004E72C3" w:rsidRPr="0078581C" w:rsidRDefault="004E72C3" w:rsidP="004E72C3">
      <w:pPr>
        <w:widowControl w:val="0"/>
        <w:autoSpaceDE w:val="0"/>
        <w:autoSpaceDN w:val="0"/>
        <w:spacing w:after="0" w:line="240" w:lineRule="atLeast"/>
        <w:jc w:val="both"/>
        <w:rPr>
          <w:rFonts w:eastAsia="Maiandra GD" w:cs="Arial"/>
          <w:sz w:val="24"/>
          <w:szCs w:val="24"/>
          <w:lang w:eastAsia="it-IT" w:bidi="it-IT"/>
        </w:rPr>
      </w:pPr>
      <w:r w:rsidRPr="0078581C">
        <w:rPr>
          <w:rFonts w:eastAsia="Maiandra GD" w:cs="Arial"/>
          <w:sz w:val="24"/>
          <w:szCs w:val="24"/>
          <w:lang w:eastAsia="it-IT" w:bidi="it-IT"/>
        </w:rPr>
        <w:t>VISTO il DPCM del 4 marzo 2020;</w:t>
      </w:r>
    </w:p>
    <w:p w:rsidR="004E72C3" w:rsidRPr="0078581C" w:rsidRDefault="004E72C3" w:rsidP="004E72C3">
      <w:pPr>
        <w:widowControl w:val="0"/>
        <w:autoSpaceDE w:val="0"/>
        <w:autoSpaceDN w:val="0"/>
        <w:spacing w:after="0" w:line="240" w:lineRule="atLeast"/>
        <w:jc w:val="both"/>
        <w:rPr>
          <w:rFonts w:eastAsia="Maiandra GD" w:cs="Arial"/>
          <w:sz w:val="24"/>
          <w:szCs w:val="24"/>
          <w:lang w:eastAsia="it-IT" w:bidi="it-IT"/>
        </w:rPr>
      </w:pPr>
      <w:r w:rsidRPr="0078581C">
        <w:rPr>
          <w:rFonts w:eastAsia="Maiandra GD" w:cs="Arial"/>
          <w:sz w:val="24"/>
          <w:szCs w:val="24"/>
          <w:lang w:eastAsia="it-IT" w:bidi="it-IT"/>
        </w:rPr>
        <w:t>VISTO il DPCM dell’8 marzo</w:t>
      </w:r>
      <w:r>
        <w:rPr>
          <w:rFonts w:eastAsia="Maiandra GD" w:cs="Arial"/>
          <w:sz w:val="24"/>
          <w:szCs w:val="24"/>
          <w:lang w:eastAsia="it-IT" w:bidi="it-IT"/>
        </w:rPr>
        <w:t xml:space="preserve"> 2020;</w:t>
      </w:r>
    </w:p>
    <w:p w:rsidR="004E72C3" w:rsidRPr="0078581C" w:rsidRDefault="004E72C3" w:rsidP="004E72C3">
      <w:pPr>
        <w:widowControl w:val="0"/>
        <w:autoSpaceDE w:val="0"/>
        <w:autoSpaceDN w:val="0"/>
        <w:spacing w:after="0" w:line="240" w:lineRule="atLeast"/>
        <w:jc w:val="both"/>
        <w:rPr>
          <w:rFonts w:eastAsia="Maiandra GD" w:cs="Arial"/>
          <w:sz w:val="24"/>
          <w:szCs w:val="24"/>
          <w:lang w:eastAsia="it-IT" w:bidi="it-IT"/>
        </w:rPr>
      </w:pPr>
      <w:r w:rsidRPr="0078581C">
        <w:rPr>
          <w:rFonts w:eastAsia="Maiandra GD" w:cs="Arial"/>
          <w:sz w:val="24"/>
          <w:szCs w:val="24"/>
          <w:lang w:eastAsia="it-IT" w:bidi="it-IT"/>
        </w:rPr>
        <w:t xml:space="preserve">VISTA la nota congiunta del Capo Dipartimento per il sistema educativo </w:t>
      </w:r>
      <w:r>
        <w:rPr>
          <w:rFonts w:eastAsia="Maiandra GD" w:cs="Arial"/>
          <w:sz w:val="24"/>
          <w:szCs w:val="24"/>
          <w:lang w:eastAsia="it-IT" w:bidi="it-IT"/>
        </w:rPr>
        <w:t>d</w:t>
      </w:r>
      <w:r w:rsidRPr="0078581C">
        <w:rPr>
          <w:rFonts w:eastAsia="Maiandra GD" w:cs="Arial"/>
          <w:sz w:val="24"/>
          <w:szCs w:val="24"/>
          <w:lang w:eastAsia="it-IT" w:bidi="it-IT"/>
        </w:rPr>
        <w:t>i istruzione e formazione e del Capo Dipartimento per le risorse umane, finanziarie e strumentali prot.n. 278 del 6 marzo 2020-03-09</w:t>
      </w:r>
      <w:r>
        <w:rPr>
          <w:rFonts w:eastAsia="Maiandra GD" w:cs="Arial"/>
          <w:sz w:val="24"/>
          <w:szCs w:val="24"/>
          <w:lang w:eastAsia="it-IT" w:bidi="it-IT"/>
        </w:rPr>
        <w:t>;</w:t>
      </w:r>
    </w:p>
    <w:p w:rsidR="004E72C3" w:rsidRPr="0078581C" w:rsidRDefault="004E72C3" w:rsidP="004E72C3">
      <w:pPr>
        <w:widowControl w:val="0"/>
        <w:autoSpaceDE w:val="0"/>
        <w:autoSpaceDN w:val="0"/>
        <w:spacing w:after="0" w:line="240" w:lineRule="atLeast"/>
        <w:jc w:val="both"/>
        <w:rPr>
          <w:rFonts w:eastAsia="Maiandra GD" w:cs="Arial"/>
          <w:sz w:val="24"/>
          <w:szCs w:val="24"/>
          <w:lang w:eastAsia="it-IT" w:bidi="it-IT"/>
        </w:rPr>
      </w:pPr>
      <w:r w:rsidRPr="0078581C">
        <w:rPr>
          <w:rFonts w:eastAsia="Maiandra GD" w:cs="Arial"/>
          <w:sz w:val="24"/>
          <w:szCs w:val="24"/>
          <w:lang w:eastAsia="it-IT" w:bidi="it-IT"/>
        </w:rPr>
        <w:t xml:space="preserve">VISTA la nota congiunta del Capo Dipartimento per il sistema educativo </w:t>
      </w:r>
      <w:proofErr w:type="spellStart"/>
      <w:r w:rsidRPr="0078581C">
        <w:rPr>
          <w:rFonts w:eastAsia="Maiandra GD" w:cs="Arial"/>
          <w:sz w:val="24"/>
          <w:szCs w:val="24"/>
          <w:lang w:eastAsia="it-IT" w:bidi="it-IT"/>
        </w:rPr>
        <w:t>i</w:t>
      </w:r>
      <w:proofErr w:type="spellEnd"/>
      <w:r w:rsidRPr="0078581C">
        <w:rPr>
          <w:rFonts w:eastAsia="Maiandra GD" w:cs="Arial"/>
          <w:sz w:val="24"/>
          <w:szCs w:val="24"/>
          <w:lang w:eastAsia="it-IT" w:bidi="it-IT"/>
        </w:rPr>
        <w:t xml:space="preserve"> istruzione e formazione e del Capo Dipartimento per le risorse umane, finanziarie </w:t>
      </w:r>
      <w:r>
        <w:rPr>
          <w:rFonts w:eastAsia="Maiandra GD" w:cs="Arial"/>
          <w:sz w:val="24"/>
          <w:szCs w:val="24"/>
          <w:lang w:eastAsia="it-IT" w:bidi="it-IT"/>
        </w:rPr>
        <w:t>e strumentali prot.n. 279 dell’</w:t>
      </w:r>
      <w:r w:rsidRPr="0078581C">
        <w:rPr>
          <w:rFonts w:eastAsia="Maiandra GD" w:cs="Arial"/>
          <w:sz w:val="24"/>
          <w:szCs w:val="24"/>
          <w:lang w:eastAsia="it-IT" w:bidi="it-IT"/>
        </w:rPr>
        <w:t>8 marzo 2020-03-09</w:t>
      </w:r>
      <w:r>
        <w:rPr>
          <w:rFonts w:eastAsia="Maiandra GD" w:cs="Arial"/>
          <w:sz w:val="24"/>
          <w:szCs w:val="24"/>
          <w:lang w:eastAsia="it-IT" w:bidi="it-IT"/>
        </w:rPr>
        <w:t>;</w:t>
      </w:r>
    </w:p>
    <w:p w:rsidR="004E72C3" w:rsidRPr="0078581C" w:rsidRDefault="004E72C3" w:rsidP="004E72C3">
      <w:pPr>
        <w:widowControl w:val="0"/>
        <w:autoSpaceDE w:val="0"/>
        <w:autoSpaceDN w:val="0"/>
        <w:spacing w:after="0" w:line="240" w:lineRule="atLeast"/>
        <w:jc w:val="both"/>
        <w:rPr>
          <w:rFonts w:eastAsia="Maiandra GD" w:cs="Arial"/>
          <w:sz w:val="24"/>
          <w:szCs w:val="24"/>
          <w:lang w:eastAsia="it-IT" w:bidi="it-IT"/>
        </w:rPr>
      </w:pPr>
      <w:r w:rsidRPr="0078581C">
        <w:rPr>
          <w:rFonts w:eastAsia="Maiandra GD" w:cs="Arial"/>
          <w:sz w:val="24"/>
          <w:szCs w:val="24"/>
          <w:lang w:eastAsia="it-IT" w:bidi="it-IT"/>
        </w:rPr>
        <w:t>VISTA la circolare n. 1/2020 del Dipartimento della Funzione Pubblica avente ad oggetto: “Misure incentivanti per il ricorso a modalità flessibili di svolgimento della prestazione lavorativa”;</w:t>
      </w:r>
    </w:p>
    <w:p w:rsidR="004E72C3" w:rsidRPr="0078581C" w:rsidRDefault="004E72C3" w:rsidP="004E72C3">
      <w:pPr>
        <w:widowControl w:val="0"/>
        <w:autoSpaceDE w:val="0"/>
        <w:autoSpaceDN w:val="0"/>
        <w:spacing w:after="0" w:line="240" w:lineRule="atLeast"/>
        <w:ind w:right="237"/>
        <w:jc w:val="both"/>
        <w:rPr>
          <w:rFonts w:eastAsia="Maiandra GD" w:cs="Arial"/>
          <w:sz w:val="24"/>
          <w:szCs w:val="24"/>
          <w:lang w:eastAsia="it-IT" w:bidi="it-IT"/>
        </w:rPr>
      </w:pPr>
      <w:r w:rsidRPr="0078581C">
        <w:rPr>
          <w:rFonts w:eastAsia="Maiandra GD" w:cs="Arial"/>
          <w:sz w:val="24"/>
          <w:szCs w:val="24"/>
          <w:lang w:eastAsia="it-IT" w:bidi="it-IT"/>
        </w:rPr>
        <w:t>CONSIDERATA la necessità di dovere far fronte a situazioni di tipo eccezionale e comunque limitate nel</w:t>
      </w:r>
      <w:r w:rsidRPr="0078581C">
        <w:rPr>
          <w:rFonts w:eastAsia="Maiandra GD" w:cs="Arial"/>
          <w:spacing w:val="-1"/>
          <w:sz w:val="24"/>
          <w:szCs w:val="24"/>
          <w:lang w:eastAsia="it-IT" w:bidi="it-IT"/>
        </w:rPr>
        <w:t xml:space="preserve"> </w:t>
      </w:r>
      <w:r w:rsidRPr="0078581C">
        <w:rPr>
          <w:rFonts w:eastAsia="Maiandra GD" w:cs="Arial"/>
          <w:sz w:val="24"/>
          <w:szCs w:val="24"/>
          <w:lang w:eastAsia="it-IT" w:bidi="it-IT"/>
        </w:rPr>
        <w:t>tempo;</w:t>
      </w:r>
    </w:p>
    <w:p w:rsidR="004E72C3" w:rsidRDefault="004E72C3" w:rsidP="004E72C3">
      <w:pPr>
        <w:widowControl w:val="0"/>
        <w:autoSpaceDE w:val="0"/>
        <w:autoSpaceDN w:val="0"/>
        <w:spacing w:after="0" w:line="240" w:lineRule="atLeast"/>
        <w:jc w:val="both"/>
        <w:rPr>
          <w:rFonts w:eastAsia="Maiandra GD" w:cs="Arial"/>
          <w:sz w:val="24"/>
          <w:szCs w:val="24"/>
          <w:lang w:eastAsia="it-IT" w:bidi="it-IT"/>
        </w:rPr>
      </w:pPr>
      <w:r w:rsidRPr="0078581C">
        <w:rPr>
          <w:rFonts w:eastAsia="Maiandra GD" w:cs="Arial"/>
          <w:sz w:val="24"/>
          <w:szCs w:val="24"/>
          <w:lang w:eastAsia="it-IT" w:bidi="it-IT"/>
        </w:rPr>
        <w:t>TENUTO CONTO della necessità di prevenire il contagio da virus Covid-19 e di tutelare la salute dei lavorat</w:t>
      </w:r>
      <w:r>
        <w:rPr>
          <w:rFonts w:eastAsia="Maiandra GD" w:cs="Arial"/>
          <w:sz w:val="24"/>
          <w:szCs w:val="24"/>
          <w:lang w:eastAsia="it-IT" w:bidi="it-IT"/>
        </w:rPr>
        <w:t>ori e dei familiari conviventi;</w:t>
      </w:r>
    </w:p>
    <w:p w:rsidR="004E72C3" w:rsidRDefault="004E72C3" w:rsidP="004E72C3">
      <w:pPr>
        <w:widowControl w:val="0"/>
        <w:autoSpaceDE w:val="0"/>
        <w:autoSpaceDN w:val="0"/>
        <w:spacing w:after="0" w:line="240" w:lineRule="atLeast"/>
        <w:jc w:val="both"/>
        <w:rPr>
          <w:rFonts w:eastAsia="Maiandra GD" w:cs="Arial"/>
          <w:sz w:val="24"/>
          <w:szCs w:val="24"/>
          <w:lang w:eastAsia="it-IT" w:bidi="it-IT"/>
        </w:rPr>
      </w:pPr>
      <w:r w:rsidRPr="0078581C">
        <w:rPr>
          <w:rFonts w:eastAsia="Maiandra GD" w:cs="Arial"/>
          <w:sz w:val="24"/>
          <w:szCs w:val="24"/>
          <w:lang w:eastAsia="it-IT" w:bidi="it-IT"/>
        </w:rPr>
        <w:t>CONSIDERATO che l’attivazione di idonee misure di prevenzione può contribuire a contenere la diffusione del COVID- 19;</w:t>
      </w:r>
    </w:p>
    <w:p w:rsidR="004E72C3" w:rsidRPr="00773777" w:rsidRDefault="004E72C3" w:rsidP="004E72C3">
      <w:pPr>
        <w:pStyle w:val="Nessunaspaziatura"/>
        <w:jc w:val="both"/>
        <w:rPr>
          <w:rFonts w:ascii="Calibri" w:hAnsi="Calibri"/>
          <w:sz w:val="24"/>
          <w:szCs w:val="24"/>
        </w:rPr>
      </w:pPr>
      <w:r w:rsidRPr="00773777">
        <w:rPr>
          <w:sz w:val="24"/>
          <w:szCs w:val="24"/>
        </w:rPr>
        <w:t xml:space="preserve">CONSIDERATO </w:t>
      </w:r>
      <w:r w:rsidRPr="00773777">
        <w:rPr>
          <w:rFonts w:ascii="Calibri" w:hAnsi="Calibri"/>
          <w:sz w:val="24"/>
          <w:szCs w:val="24"/>
        </w:rPr>
        <w:t xml:space="preserve">che la </w:t>
      </w:r>
      <w:r w:rsidRPr="00773777">
        <w:rPr>
          <w:rFonts w:ascii="Calibri" w:hAnsi="Calibri"/>
          <w:bCs/>
          <w:sz w:val="24"/>
          <w:szCs w:val="24"/>
        </w:rPr>
        <w:t>modalità di lavoro agile</w:t>
      </w:r>
      <w:r w:rsidRPr="00773777">
        <w:rPr>
          <w:rFonts w:ascii="Calibri" w:hAnsi="Calibri"/>
          <w:sz w:val="24"/>
          <w:szCs w:val="24"/>
        </w:rPr>
        <w:t xml:space="preserve"> disciplinata dagli articoli da 18 a 23 della legge 22 maggio 2017, n.  81, può essere applicata, per la durata dello stato di emergenza di cui alla deliberazione del Consiglio dei Ministri 31 gennaio 2020, dai datori di lavoro a ogni rapporto di lavoro subordinato, nel rispetto dei principi dettati dalle menzionate disposizioni, anche in assenza degli accordi individuali ivi previsti. Gli obblighi di informativa di cui all’articolo 22 della legge 22 maggio 2017, n. 81, sono assolti in via telematica anche ricorrendo alla documentazione resa disponibile sul sito dell'Istituto nazionale assicurazione infortuni sul lavoro;</w:t>
      </w:r>
    </w:p>
    <w:p w:rsidR="004E72C3" w:rsidRPr="00773777" w:rsidRDefault="004E72C3" w:rsidP="004E72C3">
      <w:pPr>
        <w:pStyle w:val="Nessunaspaziatura"/>
        <w:jc w:val="both"/>
        <w:rPr>
          <w:rFonts w:ascii="Calibri" w:hAnsi="Calibri"/>
          <w:sz w:val="24"/>
          <w:szCs w:val="24"/>
        </w:rPr>
      </w:pPr>
      <w:r w:rsidRPr="00773777">
        <w:rPr>
          <w:sz w:val="24"/>
          <w:szCs w:val="24"/>
        </w:rPr>
        <w:t>VISTO</w:t>
      </w:r>
      <w:r w:rsidRPr="00773777">
        <w:rPr>
          <w:rFonts w:ascii="Calibri" w:hAnsi="Calibri"/>
          <w:sz w:val="24"/>
          <w:szCs w:val="24"/>
        </w:rPr>
        <w:t xml:space="preserve"> il decreto del Presidente del Consiglio dei ministri 8 marzo 2020 </w:t>
      </w:r>
      <w:proofErr w:type="spellStart"/>
      <w:proofErr w:type="gramStart"/>
      <w:r w:rsidRPr="00773777">
        <w:rPr>
          <w:rFonts w:ascii="Calibri" w:hAnsi="Calibri"/>
          <w:sz w:val="24"/>
          <w:szCs w:val="24"/>
        </w:rPr>
        <w:t>recante”</w:t>
      </w:r>
      <w:r w:rsidRPr="00773777">
        <w:rPr>
          <w:rFonts w:ascii="Calibri" w:hAnsi="Calibri"/>
          <w:color w:val="000000"/>
          <w:sz w:val="24"/>
          <w:szCs w:val="24"/>
        </w:rPr>
        <w:t>Ulteriori</w:t>
      </w:r>
      <w:proofErr w:type="spellEnd"/>
      <w:proofErr w:type="gramEnd"/>
      <w:r w:rsidRPr="00773777">
        <w:rPr>
          <w:rFonts w:ascii="Calibri" w:hAnsi="Calibri"/>
          <w:color w:val="000000"/>
          <w:sz w:val="24"/>
          <w:szCs w:val="24"/>
        </w:rPr>
        <w:t xml:space="preserve"> misure per il contenimento e il contrasto del diffondersi del virus Covid-19 sull'intero territorio nazionale” pubblicato nella </w:t>
      </w:r>
      <w:r w:rsidRPr="00773777">
        <w:rPr>
          <w:rFonts w:ascii="Calibri" w:hAnsi="Calibri"/>
          <w:i/>
          <w:color w:val="000000"/>
          <w:sz w:val="24"/>
          <w:szCs w:val="24"/>
        </w:rPr>
        <w:t>Gazzetta Ufficiale n. 59 del 8 marzo 2020;</w:t>
      </w:r>
    </w:p>
    <w:p w:rsidR="004E72C3" w:rsidRPr="004E72C3" w:rsidRDefault="004E72C3" w:rsidP="004E72C3">
      <w:pPr>
        <w:pStyle w:val="Nessunaspaziatura"/>
        <w:jc w:val="both"/>
        <w:rPr>
          <w:rFonts w:ascii="Calibri" w:hAnsi="Calibri"/>
          <w:sz w:val="24"/>
          <w:szCs w:val="24"/>
        </w:rPr>
      </w:pPr>
      <w:r w:rsidRPr="00773777">
        <w:rPr>
          <w:sz w:val="24"/>
          <w:szCs w:val="24"/>
        </w:rPr>
        <w:t>CONSIDERATA</w:t>
      </w:r>
      <w:r w:rsidRPr="00773777">
        <w:rPr>
          <w:rFonts w:ascii="Calibri" w:hAnsi="Calibri"/>
          <w:sz w:val="24"/>
          <w:szCs w:val="24"/>
        </w:rPr>
        <w:t xml:space="preserve"> l’urg</w:t>
      </w:r>
      <w:r>
        <w:rPr>
          <w:sz w:val="24"/>
          <w:szCs w:val="24"/>
        </w:rPr>
        <w:t>enza di attuare nel presente istituto</w:t>
      </w:r>
      <w:r w:rsidRPr="00773777">
        <w:rPr>
          <w:rFonts w:ascii="Calibri" w:hAnsi="Calibri"/>
          <w:sz w:val="24"/>
          <w:szCs w:val="24"/>
        </w:rPr>
        <w:t xml:space="preserve"> la modalità di </w:t>
      </w:r>
      <w:proofErr w:type="spellStart"/>
      <w:r w:rsidRPr="00773777">
        <w:rPr>
          <w:rFonts w:ascii="Calibri" w:hAnsi="Calibri"/>
          <w:sz w:val="24"/>
          <w:szCs w:val="24"/>
        </w:rPr>
        <w:t>smart</w:t>
      </w:r>
      <w:proofErr w:type="spellEnd"/>
      <w:r w:rsidRPr="00773777">
        <w:rPr>
          <w:rFonts w:ascii="Calibri" w:hAnsi="Calibri"/>
          <w:sz w:val="24"/>
          <w:szCs w:val="24"/>
        </w:rPr>
        <w:t xml:space="preserve"> </w:t>
      </w:r>
      <w:proofErr w:type="spellStart"/>
      <w:r w:rsidRPr="00773777">
        <w:rPr>
          <w:rFonts w:ascii="Calibri" w:hAnsi="Calibri"/>
          <w:sz w:val="24"/>
          <w:szCs w:val="24"/>
        </w:rPr>
        <w:t>working</w:t>
      </w:r>
      <w:proofErr w:type="spellEnd"/>
      <w:r w:rsidRPr="00773777">
        <w:rPr>
          <w:rFonts w:ascii="Calibri" w:hAnsi="Calibri"/>
          <w:sz w:val="24"/>
          <w:szCs w:val="24"/>
        </w:rPr>
        <w:t xml:space="preserve"> e l’impossibilità da parte del Dirigente scolastico di </w:t>
      </w:r>
      <w:r>
        <w:rPr>
          <w:sz w:val="24"/>
          <w:szCs w:val="24"/>
        </w:rPr>
        <w:t>riaprire la contrattazione integrativa di i</w:t>
      </w:r>
      <w:r w:rsidRPr="00773777">
        <w:rPr>
          <w:rFonts w:ascii="Calibri" w:hAnsi="Calibri"/>
          <w:sz w:val="24"/>
          <w:szCs w:val="24"/>
        </w:rPr>
        <w:t>stituto</w:t>
      </w:r>
      <w:r>
        <w:rPr>
          <w:sz w:val="24"/>
          <w:szCs w:val="24"/>
        </w:rPr>
        <w:t>;</w:t>
      </w:r>
    </w:p>
    <w:p w:rsidR="004E72C3" w:rsidRDefault="004E72C3" w:rsidP="008A4DC7">
      <w:pPr>
        <w:pStyle w:val="Nessunaspaziatura"/>
        <w:jc w:val="center"/>
      </w:pPr>
    </w:p>
    <w:p w:rsidR="008A4DC7" w:rsidRPr="004E72C3" w:rsidRDefault="004E72C3" w:rsidP="004E72C3">
      <w:pPr>
        <w:pStyle w:val="Nessunaspaziatura"/>
        <w:jc w:val="center"/>
        <w:rPr>
          <w:i/>
        </w:rPr>
      </w:pPr>
      <w:proofErr w:type="gramStart"/>
      <w:r>
        <w:t>si</w:t>
      </w:r>
      <w:proofErr w:type="gramEnd"/>
      <w:r>
        <w:t xml:space="preserve"> invitano coloro in indirizzo</w:t>
      </w:r>
    </w:p>
    <w:p w:rsidR="004E72C3" w:rsidRPr="004E72C3" w:rsidRDefault="004E72C3" w:rsidP="008A4DC7">
      <w:pPr>
        <w:pStyle w:val="Nessunaspaziatura"/>
        <w:jc w:val="both"/>
      </w:pPr>
      <w:proofErr w:type="gramStart"/>
      <w:r>
        <w:t>a</w:t>
      </w:r>
      <w:proofErr w:type="gramEnd"/>
      <w:r>
        <w:t xml:space="preserve"> prendere visione de</w:t>
      </w:r>
      <w:r w:rsidR="008A4DC7" w:rsidRPr="004E72C3">
        <w:t>i docum</w:t>
      </w:r>
      <w:r>
        <w:t>enti allegati e a suggerirne eventuali modifiche entro ……. gg.</w:t>
      </w:r>
      <w:r w:rsidR="008A4DC7" w:rsidRPr="004E72C3">
        <w:t xml:space="preserve"> </w:t>
      </w:r>
      <w:r>
        <w:t xml:space="preserve">dalla data odierna </w:t>
      </w:r>
      <w:r w:rsidR="008A4DC7" w:rsidRPr="004E72C3">
        <w:t xml:space="preserve">all’indirizzo </w:t>
      </w:r>
      <w:r>
        <w:t>di posta istituzionale www.____________________.edu.it</w:t>
      </w:r>
    </w:p>
    <w:p w:rsidR="008A4DC7" w:rsidRPr="004E72C3" w:rsidRDefault="008A4DC7" w:rsidP="008A4DC7">
      <w:pPr>
        <w:pStyle w:val="Nessunaspaziatura"/>
        <w:jc w:val="both"/>
      </w:pPr>
    </w:p>
    <w:p w:rsidR="008A4DC7" w:rsidRPr="004E72C3" w:rsidRDefault="004E72C3" w:rsidP="008A4DC7">
      <w:pPr>
        <w:pStyle w:val="Nessunaspaziatura"/>
        <w:jc w:val="both"/>
      </w:pPr>
      <w:r w:rsidRPr="004E72C3">
        <w:t>SI ALLEGANO:</w:t>
      </w:r>
    </w:p>
    <w:p w:rsidR="009F5527" w:rsidRDefault="009F5527" w:rsidP="004E72C3">
      <w:pPr>
        <w:pStyle w:val="Nessunaspaziatura"/>
        <w:numPr>
          <w:ilvl w:val="0"/>
          <w:numId w:val="1"/>
        </w:numPr>
        <w:jc w:val="both"/>
      </w:pPr>
      <w:r>
        <w:t>INFORMATIVA SMART WIORKING al personale;</w:t>
      </w:r>
    </w:p>
    <w:p w:rsidR="009F5527" w:rsidRDefault="009F5527" w:rsidP="004E72C3">
      <w:pPr>
        <w:pStyle w:val="Nessunaspaziatura"/>
        <w:numPr>
          <w:ilvl w:val="0"/>
          <w:numId w:val="1"/>
        </w:numPr>
        <w:jc w:val="both"/>
      </w:pPr>
      <w:r>
        <w:t>ISTANZA SMART WORKING da parte del personale;</w:t>
      </w:r>
    </w:p>
    <w:p w:rsidR="009F5527" w:rsidRDefault="009F5527" w:rsidP="004E72C3">
      <w:pPr>
        <w:pStyle w:val="Nessunaspaziatura"/>
        <w:numPr>
          <w:ilvl w:val="0"/>
          <w:numId w:val="1"/>
        </w:numPr>
        <w:jc w:val="both"/>
      </w:pPr>
      <w:r>
        <w:t>AUTOCERTIFICAZIONE SMART WORKING del dirigente scolastico;</w:t>
      </w:r>
    </w:p>
    <w:p w:rsidR="009F5527" w:rsidRDefault="008A4DC7" w:rsidP="009F5527">
      <w:pPr>
        <w:pStyle w:val="Nessunaspaziatura"/>
        <w:numPr>
          <w:ilvl w:val="0"/>
          <w:numId w:val="1"/>
        </w:numPr>
        <w:jc w:val="both"/>
      </w:pPr>
      <w:r w:rsidRPr="004E72C3">
        <w:t>Autocertificazione del datore di lavoro</w:t>
      </w:r>
    </w:p>
    <w:p w:rsidR="008A4DC7" w:rsidRPr="004E72C3" w:rsidRDefault="008A4DC7" w:rsidP="009F5527">
      <w:pPr>
        <w:pStyle w:val="Nessunaspaziatura"/>
        <w:numPr>
          <w:ilvl w:val="0"/>
          <w:numId w:val="1"/>
        </w:numPr>
        <w:jc w:val="both"/>
      </w:pPr>
      <w:r w:rsidRPr="004E72C3">
        <w:t>Informazioni ai lavoratori sulla sicurezza nello SMART WORKING (art. 22, comma 1, della legge 22 maggio 2017 n. 81)</w:t>
      </w:r>
    </w:p>
    <w:p w:rsidR="008A4DC7" w:rsidRPr="004E72C3" w:rsidRDefault="008A4DC7" w:rsidP="008A4DC7">
      <w:pPr>
        <w:pStyle w:val="Nessunaspaziatura"/>
        <w:jc w:val="both"/>
      </w:pPr>
    </w:p>
    <w:p w:rsidR="008A4DC7" w:rsidRPr="004E72C3" w:rsidRDefault="008A4DC7" w:rsidP="008A4DC7">
      <w:pPr>
        <w:pStyle w:val="Nessunaspaziatura"/>
        <w:jc w:val="both"/>
      </w:pPr>
    </w:p>
    <w:p w:rsidR="008A4DC7" w:rsidRPr="004E72C3" w:rsidRDefault="008A4DC7" w:rsidP="008A4DC7">
      <w:pPr>
        <w:spacing w:line="360" w:lineRule="auto"/>
        <w:jc w:val="both"/>
        <w:rPr>
          <w:color w:val="222222"/>
          <w:highlight w:val="white"/>
        </w:rPr>
      </w:pPr>
      <w:r w:rsidRPr="004E72C3">
        <w:tab/>
      </w:r>
      <w:r w:rsidRPr="004E72C3">
        <w:tab/>
      </w:r>
      <w:r w:rsidRPr="004E72C3">
        <w:tab/>
      </w:r>
      <w:r w:rsidRPr="004E72C3">
        <w:tab/>
      </w:r>
      <w:r w:rsidRPr="004E72C3">
        <w:tab/>
      </w:r>
      <w:r w:rsidRPr="004E72C3">
        <w:tab/>
      </w:r>
      <w:r w:rsidRPr="004E72C3">
        <w:tab/>
      </w:r>
      <w:r w:rsidRPr="004E72C3">
        <w:tab/>
      </w:r>
      <w:r w:rsidRPr="004E72C3">
        <w:tab/>
      </w:r>
      <w:r w:rsidR="009F5527" w:rsidRPr="004E72C3">
        <w:t>IL DIRIGENTE SCOLASTICO</w:t>
      </w:r>
      <w:r w:rsidR="009F5527" w:rsidRPr="004E72C3">
        <w:rPr>
          <w:color w:val="222222"/>
          <w:shd w:val="clear" w:color="auto" w:fill="FFFFFF"/>
        </w:rPr>
        <w:t xml:space="preserve"> </w:t>
      </w:r>
    </w:p>
    <w:p w:rsidR="00333D89" w:rsidRPr="004E72C3" w:rsidRDefault="008A4DC7" w:rsidP="002F6FB1">
      <w:pPr>
        <w:spacing w:line="360" w:lineRule="auto"/>
        <w:jc w:val="right"/>
      </w:pPr>
      <w:r w:rsidRPr="004E72C3">
        <w:rPr>
          <w:color w:val="222222"/>
          <w:shd w:val="clear" w:color="auto" w:fill="FFFFFF"/>
        </w:rPr>
        <w:tab/>
      </w:r>
      <w:r w:rsidRPr="004E72C3">
        <w:rPr>
          <w:color w:val="222222"/>
          <w:shd w:val="clear" w:color="auto" w:fill="FFFFFF"/>
        </w:rPr>
        <w:tab/>
      </w:r>
      <w:r w:rsidRPr="004E72C3">
        <w:rPr>
          <w:color w:val="222222"/>
          <w:shd w:val="clear" w:color="auto" w:fill="FFFFFF"/>
        </w:rPr>
        <w:tab/>
      </w:r>
      <w:r w:rsidRPr="004E72C3">
        <w:rPr>
          <w:color w:val="222222"/>
          <w:shd w:val="clear" w:color="auto" w:fill="FFFFFF"/>
        </w:rPr>
        <w:tab/>
      </w:r>
      <w:r w:rsidRPr="004E72C3">
        <w:rPr>
          <w:color w:val="222222"/>
          <w:shd w:val="clear" w:color="auto" w:fill="FFFFFF"/>
        </w:rPr>
        <w:tab/>
      </w:r>
      <w:r w:rsidRPr="004E72C3">
        <w:rPr>
          <w:color w:val="222222"/>
          <w:shd w:val="clear" w:color="auto" w:fill="FFFFFF"/>
        </w:rPr>
        <w:tab/>
      </w:r>
      <w:r w:rsidRPr="004E72C3">
        <w:rPr>
          <w:color w:val="222222"/>
          <w:shd w:val="clear" w:color="auto" w:fill="FFFFFF"/>
        </w:rPr>
        <w:tab/>
      </w:r>
      <w:r w:rsidRPr="004E72C3">
        <w:rPr>
          <w:color w:val="222222"/>
          <w:shd w:val="clear" w:color="auto" w:fill="FFFFFF"/>
        </w:rPr>
        <w:tab/>
      </w:r>
      <w:r w:rsidRPr="004E72C3">
        <w:rPr>
          <w:color w:val="222222"/>
          <w:shd w:val="clear" w:color="auto" w:fill="FFFFFF"/>
        </w:rPr>
        <w:tab/>
      </w:r>
      <w:r w:rsidR="009F5527">
        <w:rPr>
          <w:color w:val="222222"/>
          <w:shd w:val="clear" w:color="auto" w:fill="FFFFFF"/>
        </w:rPr>
        <w:t>____________________________________</w:t>
      </w:r>
    </w:p>
    <w:sectPr w:rsidR="00333D89" w:rsidRPr="004E72C3">
      <w:pgSz w:w="11906" w:h="16838"/>
      <w:pgMar w:top="1417" w:right="1134" w:bottom="1134"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CD7402"/>
    <w:multiLevelType w:val="hybridMultilevel"/>
    <w:tmpl w:val="847ACE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DC7"/>
    <w:rsid w:val="002F6FB1"/>
    <w:rsid w:val="00333D89"/>
    <w:rsid w:val="004E72C3"/>
    <w:rsid w:val="008A4DC7"/>
    <w:rsid w:val="009F5527"/>
    <w:rsid w:val="00DB31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2617FA-2A3C-42F5-857F-C76C4D5B0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A4D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unhideWhenUsed/>
    <w:rsid w:val="008A4DC7"/>
    <w:rPr>
      <w:color w:val="0000FF"/>
      <w:u w:val="single"/>
    </w:rPr>
  </w:style>
  <w:style w:type="paragraph" w:styleId="Nessunaspaziatura">
    <w:name w:val="No Spacing"/>
    <w:uiPriority w:val="1"/>
    <w:qFormat/>
    <w:rsid w:val="008A4DC7"/>
    <w:pPr>
      <w:spacing w:after="0" w:line="240" w:lineRule="auto"/>
    </w:pPr>
  </w:style>
  <w:style w:type="character" w:styleId="Collegamentoipertestuale">
    <w:name w:val="Hyperlink"/>
    <w:basedOn w:val="Carpredefinitoparagrafo"/>
    <w:uiPriority w:val="99"/>
    <w:unhideWhenUsed/>
    <w:rsid w:val="004E72C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816</Words>
  <Characters>4656</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Pasquale</dc:creator>
  <cp:keywords/>
  <dc:description/>
  <cp:lastModifiedBy>Pasquale</cp:lastModifiedBy>
  <cp:revision>7</cp:revision>
  <dcterms:created xsi:type="dcterms:W3CDTF">2020-03-09T14:10:00Z</dcterms:created>
  <dcterms:modified xsi:type="dcterms:W3CDTF">2020-03-10T07:24:00Z</dcterms:modified>
</cp:coreProperties>
</file>